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79" w:rsidRDefault="008A2D88" w:rsidP="008A2D88">
      <w:pPr>
        <w:jc w:val="right"/>
      </w:pPr>
      <w:r>
        <w:t>Entry #10</w:t>
      </w:r>
    </w:p>
    <w:p w:rsidR="008A2D88" w:rsidRDefault="008A2D88" w:rsidP="008A2D88">
      <w:pPr>
        <w:jc w:val="center"/>
      </w:pPr>
      <w:r>
        <w:t>SCIENTIFIC TOOLS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hand lens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dissecting pan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dissecting pins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forceps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dissecting scissors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probe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scalpel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safety goggles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triple-beam balance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graduated cylinder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test tube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beaker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test tube rack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Bunsen burner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dropper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pipette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microscope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slide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cover slip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Petri dish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thermometer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funnel</w:t>
      </w:r>
    </w:p>
    <w:p w:rsidR="008A2D88" w:rsidRDefault="008A2D88" w:rsidP="008A2D88">
      <w:pPr>
        <w:pStyle w:val="ListParagraph"/>
        <w:numPr>
          <w:ilvl w:val="0"/>
          <w:numId w:val="3"/>
        </w:numPr>
      </w:pPr>
      <w:r>
        <w:t>metric ruler</w:t>
      </w:r>
    </w:p>
    <w:sectPr w:rsidR="008A2D88" w:rsidSect="00B6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822"/>
    <w:multiLevelType w:val="hybridMultilevel"/>
    <w:tmpl w:val="40EE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96CAB"/>
    <w:multiLevelType w:val="hybridMultilevel"/>
    <w:tmpl w:val="7444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E66E4"/>
    <w:multiLevelType w:val="hybridMultilevel"/>
    <w:tmpl w:val="227EB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D88"/>
    <w:rsid w:val="008A2D88"/>
    <w:rsid w:val="00B61679"/>
    <w:rsid w:val="00ED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2012-08-28T03:23:00Z</dcterms:created>
  <dcterms:modified xsi:type="dcterms:W3CDTF">2012-08-28T03:28:00Z</dcterms:modified>
</cp:coreProperties>
</file>